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6C33" w14:textId="6F1A8A58" w:rsidR="008426C7" w:rsidRDefault="008426C7" w:rsidP="008426C7">
      <w:pPr>
        <w:pStyle w:val="Web"/>
        <w:spacing w:before="0" w:beforeAutospacing="0" w:after="0" w:afterAutospacing="0"/>
        <w:jc w:val="right"/>
        <w:rPr>
          <w:rFonts w:ascii="HG正楷書体-PRO" w:eastAsia="HG正楷書体-PRO"/>
        </w:rPr>
      </w:pPr>
      <w:r w:rsidRPr="008426C7">
        <w:rPr>
          <w:rFonts w:ascii="HG正楷書体-PRO" w:eastAsia="HG正楷書体-PRO"/>
        </w:rPr>
        <w:t>令和5年</w:t>
      </w:r>
      <w:r w:rsidR="00C940DC">
        <w:rPr>
          <w:rFonts w:ascii="HG正楷書体-PRO" w:eastAsia="HG正楷書体-PRO" w:hint="eastAsia"/>
        </w:rPr>
        <w:t>６</w:t>
      </w:r>
      <w:r w:rsidRPr="008426C7">
        <w:rPr>
          <w:rFonts w:ascii="HG正楷書体-PRO" w:eastAsia="HG正楷書体-PRO"/>
        </w:rPr>
        <w:t>月</w:t>
      </w:r>
      <w:r w:rsidR="002E3043">
        <w:rPr>
          <w:rFonts w:ascii="HG正楷書体-PRO" w:eastAsia="HG正楷書体-PRO" w:hint="eastAsia"/>
        </w:rPr>
        <w:t>１</w:t>
      </w:r>
      <w:r w:rsidRPr="008426C7">
        <w:rPr>
          <w:rFonts w:ascii="HG正楷書体-PRO" w:eastAsia="HG正楷書体-PRO"/>
        </w:rPr>
        <w:t>日</w:t>
      </w:r>
    </w:p>
    <w:p w14:paraId="0F3431CE" w14:textId="058CF418" w:rsidR="002E3043" w:rsidRPr="008426C7" w:rsidRDefault="002E3043" w:rsidP="002E3043">
      <w:pPr>
        <w:pStyle w:val="Web"/>
        <w:spacing w:before="0" w:beforeAutospacing="0" w:after="0" w:afterAutospacing="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各　位</w:t>
      </w:r>
    </w:p>
    <w:p w14:paraId="150405BC" w14:textId="25DC3977" w:rsidR="009F39EB" w:rsidRPr="00FC6090" w:rsidRDefault="00C940DC" w:rsidP="00FC6090">
      <w:pPr>
        <w:pStyle w:val="Web"/>
        <w:spacing w:before="0" w:beforeAutospacing="0" w:after="0" w:afterAutospacing="0"/>
        <w:jc w:val="center"/>
        <w:rPr>
          <w:rFonts w:ascii="HG正楷書体-PRO" w:eastAsia="HG正楷書体-PRO" w:hAnsiTheme="minorHAnsi"/>
          <w:b/>
          <w:bCs/>
          <w:color w:val="000000"/>
          <w:sz w:val="32"/>
          <w:szCs w:val="32"/>
        </w:rPr>
      </w:pPr>
      <w:r>
        <w:rPr>
          <w:rStyle w:val="a3"/>
          <w:rFonts w:ascii="HG正楷書体-PRO" w:eastAsia="HG正楷書体-PRO" w:hAnsiTheme="minorHAnsi" w:hint="eastAsia"/>
          <w:color w:val="000000"/>
          <w:sz w:val="32"/>
          <w:szCs w:val="32"/>
        </w:rPr>
        <w:t>ほんじょう薬局</w:t>
      </w:r>
      <w:r w:rsidR="00E76E27" w:rsidRPr="002E3043">
        <w:rPr>
          <w:rStyle w:val="a3"/>
          <w:rFonts w:ascii="HG正楷書体-PRO" w:eastAsia="HG正楷書体-PRO" w:hAnsiTheme="minorHAnsi" w:hint="eastAsia"/>
          <w:color w:val="000000"/>
          <w:sz w:val="32"/>
          <w:szCs w:val="32"/>
        </w:rPr>
        <w:t>移転のお知らせ</w:t>
      </w:r>
    </w:p>
    <w:p w14:paraId="62E2C03F" w14:textId="2E873B8B" w:rsidR="008426C7" w:rsidRDefault="0016035F" w:rsidP="008426C7">
      <w:pPr>
        <w:pStyle w:val="Web"/>
        <w:spacing w:before="0" w:beforeAutospacing="0" w:after="0" w:afterAutospacing="0"/>
        <w:ind w:firstLineChars="2717" w:firstLine="6521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松本保険薬局事業協同組合</w:t>
      </w:r>
    </w:p>
    <w:p w14:paraId="554A8778" w14:textId="0797BDF1" w:rsidR="00FC6090" w:rsidRPr="008426C7" w:rsidRDefault="00FC6090" w:rsidP="008426C7">
      <w:pPr>
        <w:pStyle w:val="Web"/>
        <w:spacing w:before="0" w:beforeAutospacing="0" w:after="0" w:afterAutospacing="0"/>
        <w:ind w:firstLineChars="2717" w:firstLine="6521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ほんじょう薬局</w:t>
      </w:r>
    </w:p>
    <w:p w14:paraId="2CE55FA9" w14:textId="6389112C" w:rsidR="008426C7" w:rsidRDefault="0016035F" w:rsidP="008426C7">
      <w:pPr>
        <w:pStyle w:val="Web"/>
        <w:spacing w:before="0" w:beforeAutospacing="0" w:after="0" w:afterAutospacing="0"/>
        <w:ind w:firstLineChars="2717" w:firstLine="6521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理事</w:t>
      </w:r>
      <w:r w:rsidR="008426C7" w:rsidRPr="008426C7">
        <w:rPr>
          <w:rFonts w:ascii="HG正楷書体-PRO" w:eastAsia="HG正楷書体-PRO"/>
        </w:rPr>
        <w:t>長　田多井　健　介</w:t>
      </w:r>
    </w:p>
    <w:p w14:paraId="264F1127" w14:textId="77777777" w:rsidR="008426C7" w:rsidRPr="008426C7" w:rsidRDefault="008426C7" w:rsidP="008426C7">
      <w:pPr>
        <w:pStyle w:val="Web"/>
        <w:spacing w:before="0" w:beforeAutospacing="0" w:after="0" w:afterAutospacing="0"/>
        <w:ind w:firstLineChars="2717" w:firstLine="6521"/>
        <w:rPr>
          <w:rFonts w:ascii="HG正楷書体-PRO" w:eastAsia="HG正楷書体-PRO"/>
        </w:rPr>
      </w:pPr>
    </w:p>
    <w:p w14:paraId="30CE39F2" w14:textId="77777777" w:rsidR="005E622E" w:rsidRDefault="005E622E" w:rsidP="009E267D">
      <w:pPr>
        <w:pStyle w:val="a4"/>
        <w:ind w:firstLineChars="87" w:firstLine="209"/>
        <w:rPr>
          <w:rStyle w:val="lrzxr"/>
          <w:rFonts w:ascii="HG正楷書体-PRO" w:eastAsia="HG正楷書体-PRO" w:hAnsi="Arial" w:cs="Arial"/>
          <w:color w:val="202124"/>
          <w:spacing w:val="0"/>
          <w:kern w:val="2"/>
          <w:sz w:val="24"/>
          <w:szCs w:val="24"/>
          <w:shd w:val="clear" w:color="auto" w:fill="FFFFFF"/>
        </w:rPr>
      </w:pPr>
      <w:r w:rsidRPr="005E622E">
        <w:rPr>
          <w:rStyle w:val="lrzxr"/>
          <w:rFonts w:ascii="HG正楷書体-PRO" w:eastAsia="HG正楷書体-PRO" w:hAnsi="Arial" w:cs="Arial" w:hint="eastAsia"/>
          <w:color w:val="202124"/>
          <w:spacing w:val="0"/>
          <w:kern w:val="2"/>
          <w:sz w:val="24"/>
          <w:szCs w:val="24"/>
          <w:shd w:val="clear" w:color="auto" w:fill="FFFFFF"/>
        </w:rPr>
        <w:t>拝啓　時下ますますご盛栄のこととお慶び申し上げます</w:t>
      </w:r>
    </w:p>
    <w:p w14:paraId="3B78BF9D" w14:textId="5D62C28B" w:rsidR="009E267D" w:rsidRDefault="008426C7" w:rsidP="009E267D">
      <w:pPr>
        <w:pStyle w:val="a4"/>
        <w:ind w:firstLineChars="87" w:firstLine="209"/>
        <w:rPr>
          <w:rStyle w:val="lrzxr"/>
          <w:rFonts w:ascii="HG正楷書体-PRO" w:eastAsia="HG正楷書体-PRO" w:hAnsi="Arial" w:cs="Arial"/>
          <w:color w:val="202124"/>
          <w:spacing w:val="0"/>
          <w:kern w:val="2"/>
          <w:sz w:val="24"/>
          <w:szCs w:val="24"/>
          <w:shd w:val="clear" w:color="auto" w:fill="FFFFFF"/>
        </w:rPr>
      </w:pPr>
      <w:r w:rsidRPr="009E267D">
        <w:rPr>
          <w:rStyle w:val="lrzxr"/>
          <w:rFonts w:ascii="HG正楷書体-PRO" w:eastAsia="HG正楷書体-PRO" w:hAnsi="Arial" w:cs="Arial" w:hint="eastAsia"/>
          <w:color w:val="202124"/>
          <w:spacing w:val="0"/>
          <w:kern w:val="2"/>
          <w:sz w:val="24"/>
          <w:szCs w:val="24"/>
          <w:shd w:val="clear" w:color="auto" w:fill="FFFFFF"/>
        </w:rPr>
        <w:t>平素は格別のご高配を賜り厚く御礼申し上げます。</w:t>
      </w:r>
    </w:p>
    <w:p w14:paraId="5540BEC5" w14:textId="6CAC20CD" w:rsidR="008426C7" w:rsidRDefault="009E267D" w:rsidP="00D30FA1">
      <w:pPr>
        <w:pStyle w:val="a4"/>
        <w:ind w:leftChars="87" w:left="183"/>
        <w:rPr>
          <w:rStyle w:val="lrzxr"/>
          <w:rFonts w:ascii="HG正楷書体-PRO" w:eastAsia="HG正楷書体-PRO" w:hAnsi="Arial" w:cs="Arial"/>
          <w:color w:val="202124"/>
          <w:spacing w:val="0"/>
          <w:kern w:val="2"/>
          <w:sz w:val="24"/>
          <w:szCs w:val="24"/>
        </w:rPr>
      </w:pPr>
      <w:r>
        <w:rPr>
          <w:rStyle w:val="lrzxr"/>
          <w:rFonts w:ascii="HG正楷書体-PRO" w:eastAsia="HG正楷書体-PRO" w:hAnsi="Arial" w:cs="Arial" w:hint="eastAsia"/>
          <w:color w:val="202124"/>
          <w:spacing w:val="0"/>
          <w:kern w:val="2"/>
          <w:sz w:val="24"/>
          <w:szCs w:val="24"/>
          <w:shd w:val="clear" w:color="auto" w:fill="FFFFFF"/>
        </w:rPr>
        <w:t>さて、</w:t>
      </w:r>
      <w:r w:rsidR="008426C7" w:rsidRPr="009E267D">
        <w:rPr>
          <w:rStyle w:val="lrzxr"/>
          <w:rFonts w:ascii="HG正楷書体-PRO" w:eastAsia="HG正楷書体-PRO" w:hAnsi="Arial" w:cs="Arial" w:hint="eastAsia"/>
          <w:color w:val="202124"/>
          <w:spacing w:val="0"/>
          <w:kern w:val="2"/>
          <w:sz w:val="24"/>
          <w:szCs w:val="24"/>
          <w:shd w:val="clear" w:color="auto" w:fill="FFFFFF"/>
        </w:rPr>
        <w:t>この度、</w:t>
      </w:r>
      <w:r w:rsidR="009F39EB">
        <w:rPr>
          <w:rStyle w:val="lrzxr"/>
          <w:rFonts w:ascii="HG正楷書体-PRO" w:eastAsia="HG正楷書体-PRO" w:hAnsi="Arial" w:cs="Arial" w:hint="eastAsia"/>
          <w:color w:val="202124"/>
          <w:spacing w:val="0"/>
          <w:kern w:val="2"/>
          <w:sz w:val="24"/>
          <w:szCs w:val="24"/>
          <w:shd w:val="clear" w:color="auto" w:fill="FFFFFF"/>
        </w:rPr>
        <w:t>ほんじょう薬局</w:t>
      </w:r>
      <w:r w:rsidRPr="009E267D">
        <w:rPr>
          <w:rStyle w:val="lrzxr"/>
          <w:rFonts w:ascii="HG正楷書体-PRO" w:eastAsia="HG正楷書体-PRO" w:hAnsi="Arial" w:cs="Arial" w:hint="eastAsia"/>
          <w:color w:val="202124"/>
          <w:spacing w:val="0"/>
          <w:kern w:val="2"/>
          <w:sz w:val="24"/>
          <w:szCs w:val="24"/>
          <w:shd w:val="clear" w:color="auto" w:fill="FFFFFF"/>
        </w:rPr>
        <w:t>は</w:t>
      </w:r>
      <w:r w:rsidR="009F39EB">
        <w:rPr>
          <w:rStyle w:val="lrzxr"/>
          <w:rFonts w:ascii="HG正楷書体-PRO" w:eastAsia="HG正楷書体-PRO" w:hAnsi="Arial" w:cs="Arial" w:hint="eastAsia"/>
          <w:color w:val="202124"/>
          <w:spacing w:val="0"/>
          <w:kern w:val="2"/>
          <w:sz w:val="24"/>
          <w:szCs w:val="24"/>
          <w:shd w:val="clear" w:color="auto" w:fill="FFFFFF"/>
        </w:rPr>
        <w:t>７</w:t>
      </w:r>
      <w:r w:rsidRPr="009E267D">
        <w:rPr>
          <w:rStyle w:val="lrzxr"/>
          <w:rFonts w:ascii="HG正楷書体-PRO" w:eastAsia="HG正楷書体-PRO" w:hAnsi="Arial" w:cs="Arial" w:hint="eastAsia"/>
          <w:color w:val="202124"/>
          <w:spacing w:val="0"/>
          <w:kern w:val="2"/>
          <w:sz w:val="24"/>
          <w:szCs w:val="24"/>
          <w:shd w:val="clear" w:color="auto" w:fill="FFFFFF"/>
        </w:rPr>
        <w:t>月</w:t>
      </w:r>
      <w:r w:rsidR="009F39EB">
        <w:rPr>
          <w:rStyle w:val="lrzxr"/>
          <w:rFonts w:ascii="HG正楷書体-PRO" w:eastAsia="HG正楷書体-PRO" w:hAnsi="Arial" w:cs="Arial" w:hint="eastAsia"/>
          <w:color w:val="202124"/>
          <w:spacing w:val="0"/>
          <w:kern w:val="2"/>
          <w:sz w:val="24"/>
          <w:szCs w:val="24"/>
          <w:shd w:val="clear" w:color="auto" w:fill="FFFFFF"/>
        </w:rPr>
        <w:t>３</w:t>
      </w:r>
      <w:r w:rsidRPr="009E267D">
        <w:rPr>
          <w:rStyle w:val="lrzxr"/>
          <w:rFonts w:ascii="HG正楷書体-PRO" w:eastAsia="HG正楷書体-PRO" w:hAnsi="Arial" w:cs="Arial" w:hint="eastAsia"/>
          <w:color w:val="202124"/>
          <w:spacing w:val="0"/>
          <w:kern w:val="2"/>
          <w:sz w:val="24"/>
          <w:szCs w:val="24"/>
          <w:shd w:val="clear" w:color="auto" w:fill="FFFFFF"/>
        </w:rPr>
        <w:t>日（月）より下</w:t>
      </w:r>
      <w:r w:rsidR="008426C7" w:rsidRPr="009E267D">
        <w:rPr>
          <w:rStyle w:val="lrzxr"/>
          <w:rFonts w:ascii="HG正楷書体-PRO" w:eastAsia="HG正楷書体-PRO" w:hAnsi="Arial" w:cs="Arial" w:hint="eastAsia"/>
          <w:color w:val="202124"/>
          <w:spacing w:val="0"/>
          <w:kern w:val="2"/>
          <w:sz w:val="24"/>
          <w:szCs w:val="24"/>
          <w:shd w:val="clear" w:color="auto" w:fill="FFFFFF"/>
        </w:rPr>
        <w:t>記へ移転し業務を行うことになりました。</w:t>
      </w:r>
      <w:r w:rsidR="008426C7" w:rsidRPr="009E267D">
        <w:rPr>
          <w:rStyle w:val="lrzxr"/>
          <w:rFonts w:ascii="HG正楷書体-PRO" w:eastAsia="HG正楷書体-PRO" w:hAnsi="Arial" w:cs="Arial" w:hint="eastAsia"/>
          <w:color w:val="202124"/>
          <w:spacing w:val="0"/>
          <w:kern w:val="2"/>
          <w:sz w:val="24"/>
          <w:szCs w:val="24"/>
        </w:rPr>
        <w:t>今後とも皆様のご支援ご指導を賜りますよう、お願い申し上げます。</w:t>
      </w:r>
    </w:p>
    <w:p w14:paraId="06285010" w14:textId="1F224BBC" w:rsidR="00D30FA1" w:rsidRDefault="00D30FA1" w:rsidP="00D30FA1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尚、移転作業のため６月３０日(金)～７月２日(日)は休業させていただきます。</w:t>
      </w:r>
    </w:p>
    <w:p w14:paraId="7A2C0046" w14:textId="2FE3796A" w:rsidR="008426C7" w:rsidRPr="009E267D" w:rsidRDefault="008426C7" w:rsidP="002E3043">
      <w:pPr>
        <w:pStyle w:val="a6"/>
        <w:spacing w:line="480" w:lineRule="exact"/>
        <w:rPr>
          <w:rStyle w:val="lrzxr"/>
          <w:rFonts w:ascii="HG正楷書体-PRO" w:eastAsia="HG正楷書体-PRO" w:hAnsi="Arial" w:cs="Arial"/>
          <w:color w:val="202124"/>
          <w:spacing w:val="0"/>
          <w:kern w:val="2"/>
          <w:sz w:val="24"/>
          <w:szCs w:val="24"/>
          <w:shd w:val="clear" w:color="auto" w:fill="FFFFFF"/>
        </w:rPr>
      </w:pPr>
      <w:r w:rsidRPr="009E267D">
        <w:rPr>
          <w:rStyle w:val="lrzxr"/>
          <w:rFonts w:ascii="HG正楷書体-PRO" w:eastAsia="HG正楷書体-PRO" w:hAnsi="Arial" w:cs="Arial" w:hint="eastAsia"/>
          <w:color w:val="202124"/>
          <w:spacing w:val="0"/>
          <w:kern w:val="2"/>
          <w:sz w:val="24"/>
          <w:szCs w:val="24"/>
          <w:shd w:val="clear" w:color="auto" w:fill="FFFFFF"/>
        </w:rPr>
        <w:t>敬具</w:t>
      </w:r>
    </w:p>
    <w:p w14:paraId="0012A3F0" w14:textId="4F3A20F5" w:rsidR="008426C7" w:rsidRPr="008426C7" w:rsidRDefault="00E76E27" w:rsidP="002E3043">
      <w:pPr>
        <w:spacing w:line="480" w:lineRule="exact"/>
        <w:rPr>
          <w:rStyle w:val="lrzxr"/>
          <w:rFonts w:ascii="HG正楷書体-PRO" w:eastAsia="HG正楷書体-PRO" w:hAnsi="Arial" w:cs="Arial"/>
          <w:color w:val="202124"/>
          <w:sz w:val="24"/>
          <w:szCs w:val="24"/>
          <w:shd w:val="clear" w:color="auto" w:fill="FFFFFF"/>
        </w:rPr>
      </w:pPr>
      <w:r w:rsidRPr="008426C7">
        <w:rPr>
          <w:rFonts w:ascii="HG正楷書体-PRO" w:eastAsia="HG正楷書体-PRO" w:cs="ＭＳ 明朝" w:hint="eastAsia"/>
          <w:sz w:val="24"/>
          <w:szCs w:val="24"/>
        </w:rPr>
        <w:t>■</w:t>
      </w:r>
      <w:r w:rsidRPr="008426C7">
        <w:rPr>
          <w:rFonts w:ascii="HG正楷書体-PRO" w:eastAsia="HG正楷書体-PRO" w:hint="eastAsia"/>
          <w:sz w:val="24"/>
          <w:szCs w:val="24"/>
        </w:rPr>
        <w:t>移転先所在地</w:t>
      </w:r>
      <w:r w:rsidRPr="008426C7">
        <w:rPr>
          <w:rFonts w:ascii="HG正楷書体-PRO" w:eastAsia="HG正楷書体-PRO" w:hint="eastAsia"/>
          <w:sz w:val="24"/>
          <w:szCs w:val="24"/>
        </w:rPr>
        <w:br/>
      </w:r>
      <w:r w:rsidR="008426C7" w:rsidRPr="008426C7">
        <w:rPr>
          <w:rStyle w:val="w8qarf"/>
          <w:rFonts w:ascii="HG正楷書体-PRO" w:eastAsia="HG正楷書体-PRO" w:hAnsi="Arial" w:cs="Arial" w:hint="eastAsia"/>
          <w:b/>
          <w:bCs/>
          <w:color w:val="202124"/>
          <w:sz w:val="24"/>
          <w:szCs w:val="24"/>
          <w:shd w:val="clear" w:color="auto" w:fill="FFFFFF"/>
        </w:rPr>
        <w:t> </w:t>
      </w:r>
      <w:r w:rsidR="008426C7" w:rsidRPr="008426C7">
        <w:rPr>
          <w:rStyle w:val="lrzxr"/>
          <w:rFonts w:ascii="HG正楷書体-PRO" w:eastAsia="HG正楷書体-PRO" w:hAnsi="Arial" w:cs="Arial" w:hint="eastAsia"/>
          <w:color w:val="202124"/>
          <w:sz w:val="24"/>
          <w:szCs w:val="24"/>
          <w:shd w:val="clear" w:color="auto" w:fill="FFFFFF"/>
        </w:rPr>
        <w:t>〒390-08</w:t>
      </w:r>
      <w:r w:rsidR="009F39EB">
        <w:rPr>
          <w:rStyle w:val="lrzxr"/>
          <w:rFonts w:ascii="HG正楷書体-PRO" w:eastAsia="HG正楷書体-PRO" w:hAnsi="Arial" w:cs="Arial" w:hint="eastAsia"/>
          <w:color w:val="202124"/>
          <w:sz w:val="24"/>
          <w:szCs w:val="24"/>
          <w:shd w:val="clear" w:color="auto" w:fill="FFFFFF"/>
        </w:rPr>
        <w:t>1</w:t>
      </w:r>
      <w:r w:rsidR="0067743B">
        <w:rPr>
          <w:rStyle w:val="lrzxr"/>
          <w:rFonts w:ascii="HG正楷書体-PRO" w:eastAsia="HG正楷書体-PRO" w:hAnsi="Arial" w:cs="Arial" w:hint="eastAsia"/>
          <w:color w:val="202124"/>
          <w:sz w:val="24"/>
          <w:szCs w:val="24"/>
          <w:shd w:val="clear" w:color="auto" w:fill="FFFFFF"/>
        </w:rPr>
        <w:t>4</w:t>
      </w:r>
      <w:r w:rsidR="008426C7" w:rsidRPr="008426C7">
        <w:rPr>
          <w:rStyle w:val="lrzxr"/>
          <w:rFonts w:ascii="HG正楷書体-PRO" w:eastAsia="HG正楷書体-PRO" w:hAnsi="Arial" w:cs="Arial" w:hint="eastAsia"/>
          <w:color w:val="202124"/>
          <w:sz w:val="24"/>
          <w:szCs w:val="24"/>
          <w:shd w:val="clear" w:color="auto" w:fill="FFFFFF"/>
        </w:rPr>
        <w:t xml:space="preserve"> 松本市</w:t>
      </w:r>
      <w:r w:rsidR="009F39EB">
        <w:rPr>
          <w:rStyle w:val="lrzxr"/>
          <w:rFonts w:ascii="HG正楷書体-PRO" w:eastAsia="HG正楷書体-PRO" w:hAnsi="Arial" w:cs="Arial" w:hint="eastAsia"/>
          <w:color w:val="202124"/>
          <w:sz w:val="24"/>
          <w:szCs w:val="24"/>
          <w:shd w:val="clear" w:color="auto" w:fill="FFFFFF"/>
        </w:rPr>
        <w:t>本庄２</w:t>
      </w:r>
      <w:r w:rsidR="008426C7" w:rsidRPr="008426C7">
        <w:rPr>
          <w:rStyle w:val="lrzxr"/>
          <w:rFonts w:ascii="HG正楷書体-PRO" w:eastAsia="HG正楷書体-PRO" w:hAnsi="Arial" w:cs="Arial" w:hint="eastAsia"/>
          <w:color w:val="202124"/>
          <w:sz w:val="24"/>
          <w:szCs w:val="24"/>
          <w:shd w:val="clear" w:color="auto" w:fill="FFFFFF"/>
        </w:rPr>
        <w:t>丁目</w:t>
      </w:r>
      <w:r w:rsidR="009F39EB">
        <w:rPr>
          <w:rStyle w:val="lrzxr"/>
          <w:rFonts w:ascii="HG正楷書体-PRO" w:eastAsia="HG正楷書体-PRO" w:hAnsi="Arial" w:cs="Arial" w:hint="eastAsia"/>
          <w:color w:val="202124"/>
          <w:sz w:val="24"/>
          <w:szCs w:val="24"/>
          <w:shd w:val="clear" w:color="auto" w:fill="FFFFFF"/>
        </w:rPr>
        <w:t>２番</w:t>
      </w:r>
      <w:r w:rsidR="008426C7" w:rsidRPr="008426C7">
        <w:rPr>
          <w:rStyle w:val="lrzxr"/>
          <w:rFonts w:ascii="HG正楷書体-PRO" w:eastAsia="HG正楷書体-PRO" w:hAnsi="Arial" w:cs="Arial" w:hint="eastAsia"/>
          <w:color w:val="202124"/>
          <w:sz w:val="24"/>
          <w:szCs w:val="24"/>
          <w:shd w:val="clear" w:color="auto" w:fill="FFFFFF"/>
        </w:rPr>
        <w:t xml:space="preserve">３号　 </w:t>
      </w:r>
      <w:r w:rsidR="009F39EB">
        <w:rPr>
          <w:rStyle w:val="lrzxr"/>
          <w:rFonts w:ascii="HG正楷書体-PRO" w:eastAsia="HG正楷書体-PRO" w:hAnsi="Arial" w:cs="Arial" w:hint="eastAsia"/>
          <w:color w:val="202124"/>
          <w:sz w:val="24"/>
          <w:szCs w:val="24"/>
          <w:shd w:val="clear" w:color="auto" w:fill="FFFFFF"/>
        </w:rPr>
        <w:t>ヤマサホール</w:t>
      </w:r>
      <w:r w:rsidR="008426C7" w:rsidRPr="008426C7">
        <w:rPr>
          <w:rStyle w:val="lrzxr"/>
          <w:rFonts w:ascii="HG正楷書体-PRO" w:eastAsia="HG正楷書体-PRO" w:hAnsi="Arial" w:cs="Arial" w:hint="eastAsia"/>
          <w:color w:val="202124"/>
          <w:sz w:val="24"/>
          <w:szCs w:val="24"/>
          <w:shd w:val="clear" w:color="auto" w:fill="FFFFFF"/>
        </w:rPr>
        <w:t>１階</w:t>
      </w:r>
    </w:p>
    <w:p w14:paraId="5CB92E58" w14:textId="1361D6EC" w:rsidR="008426C7" w:rsidRPr="008426C7" w:rsidRDefault="008426C7" w:rsidP="0016035F">
      <w:pPr>
        <w:spacing w:line="480" w:lineRule="exact"/>
        <w:ind w:firstLineChars="395" w:firstLine="948"/>
        <w:rPr>
          <w:rFonts w:ascii="HG正楷書体-PRO" w:eastAsia="HG正楷書体-PRO"/>
          <w:color w:val="000000"/>
          <w:sz w:val="24"/>
          <w:szCs w:val="24"/>
        </w:rPr>
      </w:pPr>
      <w:r w:rsidRPr="008426C7">
        <w:rPr>
          <w:rFonts w:ascii="HG正楷書体-PRO" w:eastAsia="HG正楷書体-PRO" w:hint="eastAsia"/>
          <w:color w:val="000000"/>
          <w:sz w:val="24"/>
          <w:szCs w:val="24"/>
        </w:rPr>
        <w:t>ＴＥＬ：０２６３－</w:t>
      </w:r>
      <w:r w:rsidR="0016035F">
        <w:rPr>
          <w:rFonts w:ascii="HG正楷書体-PRO" w:eastAsia="HG正楷書体-PRO" w:hint="eastAsia"/>
          <w:color w:val="000000"/>
          <w:sz w:val="24"/>
          <w:szCs w:val="24"/>
        </w:rPr>
        <w:t>３９</w:t>
      </w:r>
      <w:r w:rsidRPr="008426C7">
        <w:rPr>
          <w:rFonts w:ascii="HG正楷書体-PRO" w:eastAsia="HG正楷書体-PRO" w:hint="eastAsia"/>
          <w:color w:val="000000"/>
          <w:sz w:val="24"/>
          <w:szCs w:val="24"/>
        </w:rPr>
        <w:t>－２５５</w:t>
      </w:r>
      <w:r w:rsidR="009F39EB">
        <w:rPr>
          <w:rFonts w:ascii="HG正楷書体-PRO" w:eastAsia="HG正楷書体-PRO" w:hint="eastAsia"/>
          <w:color w:val="000000"/>
          <w:sz w:val="24"/>
          <w:szCs w:val="24"/>
        </w:rPr>
        <w:t>５</w:t>
      </w:r>
    </w:p>
    <w:p w14:paraId="03EA9F6D" w14:textId="3C4D2BDD" w:rsidR="009E267D" w:rsidRDefault="008426C7" w:rsidP="0016035F">
      <w:pPr>
        <w:spacing w:line="480" w:lineRule="exact"/>
        <w:ind w:firstLineChars="395" w:firstLine="948"/>
        <w:rPr>
          <w:rFonts w:ascii="HG正楷書体-PRO" w:eastAsia="HG正楷書体-PRO"/>
          <w:color w:val="000000"/>
          <w:sz w:val="24"/>
          <w:szCs w:val="24"/>
        </w:rPr>
      </w:pPr>
      <w:r w:rsidRPr="009F39EB">
        <w:rPr>
          <w:rFonts w:ascii="HG正楷書体-PRO" w:eastAsia="HG正楷書体-PRO" w:hint="eastAsia"/>
          <w:color w:val="000000"/>
          <w:sz w:val="24"/>
          <w:szCs w:val="24"/>
        </w:rPr>
        <w:t>ＦＡＸ：０２６３－３</w:t>
      </w:r>
      <w:r w:rsidR="0016035F" w:rsidRPr="009F39EB">
        <w:rPr>
          <w:rFonts w:ascii="HG正楷書体-PRO" w:eastAsia="HG正楷書体-PRO" w:hint="eastAsia"/>
          <w:color w:val="000000"/>
          <w:sz w:val="24"/>
          <w:szCs w:val="24"/>
        </w:rPr>
        <w:t>９</w:t>
      </w:r>
      <w:r w:rsidRPr="009F39EB">
        <w:rPr>
          <w:rFonts w:ascii="HG正楷書体-PRO" w:eastAsia="HG正楷書体-PRO" w:hint="eastAsia"/>
          <w:color w:val="000000"/>
          <w:sz w:val="24"/>
          <w:szCs w:val="24"/>
        </w:rPr>
        <w:t>－</w:t>
      </w:r>
      <w:r w:rsidR="0016035F" w:rsidRPr="009F39EB">
        <w:rPr>
          <w:rFonts w:ascii="HG正楷書体-PRO" w:eastAsia="HG正楷書体-PRO" w:hint="eastAsia"/>
          <w:color w:val="000000"/>
          <w:sz w:val="24"/>
          <w:szCs w:val="24"/>
        </w:rPr>
        <w:t>２５５</w:t>
      </w:r>
      <w:r w:rsidR="009F39EB" w:rsidRPr="009F39EB">
        <w:rPr>
          <w:rFonts w:ascii="HG正楷書体-PRO" w:eastAsia="HG正楷書体-PRO" w:hint="eastAsia"/>
          <w:color w:val="000000"/>
          <w:sz w:val="24"/>
          <w:szCs w:val="24"/>
        </w:rPr>
        <w:t>６</w:t>
      </w:r>
    </w:p>
    <w:p w14:paraId="5B74F988" w14:textId="77777777" w:rsidR="00FC6090" w:rsidRPr="009F39EB" w:rsidRDefault="00FC6090" w:rsidP="0067743B">
      <w:pPr>
        <w:spacing w:line="480" w:lineRule="exact"/>
        <w:ind w:firstLineChars="800" w:firstLine="1920"/>
        <w:rPr>
          <w:rFonts w:ascii="HG正楷書体-PRO" w:eastAsia="HG正楷書体-PRO"/>
          <w:color w:val="000000"/>
          <w:sz w:val="24"/>
          <w:szCs w:val="24"/>
        </w:rPr>
      </w:pPr>
      <w:r w:rsidRPr="009F39EB">
        <w:rPr>
          <w:rFonts w:ascii="HG正楷書体-PRO" w:eastAsia="HG正楷書体-PRO" w:hint="eastAsia"/>
          <w:color w:val="000000"/>
          <w:sz w:val="24"/>
          <w:szCs w:val="24"/>
        </w:rPr>
        <w:t>※電話番号・ＦＡＸ番号に変更はありません</w:t>
      </w:r>
    </w:p>
    <w:p w14:paraId="7BB9794C" w14:textId="77777777" w:rsidR="009E267D" w:rsidRPr="00FC6090" w:rsidRDefault="009E267D" w:rsidP="009E267D">
      <w:pPr>
        <w:spacing w:line="480" w:lineRule="exact"/>
        <w:rPr>
          <w:rFonts w:ascii="HG正楷書体-PRO" w:eastAsia="HG正楷書体-PRO"/>
          <w:color w:val="000000"/>
          <w:sz w:val="16"/>
          <w:szCs w:val="16"/>
          <w:vertAlign w:val="subscript"/>
        </w:rPr>
      </w:pPr>
    </w:p>
    <w:p w14:paraId="5A8C1267" w14:textId="525AD888" w:rsidR="00E76E27" w:rsidRPr="008426C7" w:rsidRDefault="00D062C7" w:rsidP="009E267D">
      <w:pPr>
        <w:spacing w:line="480" w:lineRule="exact"/>
        <w:rPr>
          <w:rFonts w:ascii="HG正楷書体-PRO" w:eastAsia="HG正楷書体-PRO"/>
          <w:color w:val="000000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8480" behindDoc="0" locked="0" layoutInCell="1" allowOverlap="1" wp14:anchorId="47D73C79" wp14:editId="77FFDCA8">
            <wp:simplePos x="0" y="0"/>
            <wp:positionH relativeFrom="column">
              <wp:posOffset>241935</wp:posOffset>
            </wp:positionH>
            <wp:positionV relativeFrom="paragraph">
              <wp:posOffset>508635</wp:posOffset>
            </wp:positionV>
            <wp:extent cx="5598091" cy="3833475"/>
            <wp:effectExtent l="0" t="0" r="3175" b="0"/>
            <wp:wrapNone/>
            <wp:docPr id="146714188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141881" name="図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091" cy="38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E27" w:rsidRPr="008426C7">
        <w:rPr>
          <w:rFonts w:ascii="HG正楷書体-PRO" w:eastAsia="HG正楷書体-PRO" w:cs="ＭＳ 明朝" w:hint="eastAsia"/>
          <w:color w:val="000000"/>
          <w:sz w:val="24"/>
          <w:szCs w:val="24"/>
        </w:rPr>
        <w:t>■</w:t>
      </w:r>
      <w:r w:rsidR="00E76E27" w:rsidRPr="008426C7">
        <w:rPr>
          <w:rFonts w:ascii="HG正楷書体-PRO" w:eastAsia="HG正楷書体-PRO" w:hint="eastAsia"/>
          <w:color w:val="000000"/>
          <w:sz w:val="24"/>
          <w:szCs w:val="24"/>
        </w:rPr>
        <w:t>移転先案内図</w:t>
      </w:r>
      <w:r w:rsidR="00E76E27" w:rsidRPr="008426C7">
        <w:rPr>
          <w:rFonts w:ascii="HG正楷書体-PRO" w:eastAsia="HG正楷書体-PRO" w:hint="eastAsia"/>
          <w:color w:val="000000"/>
          <w:sz w:val="24"/>
          <w:szCs w:val="24"/>
        </w:rPr>
        <w:br/>
        <w:t xml:space="preserve">　</w:t>
      </w:r>
    </w:p>
    <w:p w14:paraId="588DBC55" w14:textId="1AEB5CFB" w:rsidR="00E76E27" w:rsidRPr="008426C7" w:rsidRDefault="00E76E27">
      <w:pPr>
        <w:rPr>
          <w:rFonts w:ascii="HG正楷書体-PRO" w:eastAsia="HG正楷書体-PRO"/>
          <w:sz w:val="24"/>
          <w:szCs w:val="24"/>
        </w:rPr>
      </w:pPr>
    </w:p>
    <w:sectPr w:rsidR="00E76E27" w:rsidRPr="008426C7" w:rsidSect="00C62DD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27"/>
    <w:rsid w:val="00070B8D"/>
    <w:rsid w:val="0016035F"/>
    <w:rsid w:val="002E3043"/>
    <w:rsid w:val="004A1168"/>
    <w:rsid w:val="005421F4"/>
    <w:rsid w:val="005E622E"/>
    <w:rsid w:val="0067743B"/>
    <w:rsid w:val="008426C7"/>
    <w:rsid w:val="008B7237"/>
    <w:rsid w:val="009E267D"/>
    <w:rsid w:val="009F39EB"/>
    <w:rsid w:val="00B02D4B"/>
    <w:rsid w:val="00B11610"/>
    <w:rsid w:val="00BF7A0C"/>
    <w:rsid w:val="00C62DD8"/>
    <w:rsid w:val="00C940DC"/>
    <w:rsid w:val="00D062C7"/>
    <w:rsid w:val="00D30FA1"/>
    <w:rsid w:val="00E76E27"/>
    <w:rsid w:val="00F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CAE47"/>
  <w15:chartTrackingRefBased/>
  <w15:docId w15:val="{5F324B9F-5692-4159-A018-1A014616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76E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76E27"/>
    <w:rPr>
      <w:b/>
      <w:bCs/>
    </w:rPr>
  </w:style>
  <w:style w:type="paragraph" w:styleId="a4">
    <w:name w:val="Salutation"/>
    <w:basedOn w:val="a"/>
    <w:next w:val="a"/>
    <w:link w:val="a5"/>
    <w:uiPriority w:val="99"/>
    <w:unhideWhenUsed/>
    <w:rsid w:val="008426C7"/>
    <w:rPr>
      <w:rFonts w:ascii="メイリオ" w:eastAsia="メイリオ" w:hAnsi="メイリオ" w:cs="ＭＳ Ｐゴシック"/>
      <w:color w:val="333333"/>
      <w:spacing w:val="15"/>
      <w:kern w:val="0"/>
      <w:sz w:val="20"/>
      <w:szCs w:val="20"/>
    </w:rPr>
  </w:style>
  <w:style w:type="character" w:customStyle="1" w:styleId="a5">
    <w:name w:val="挨拶文 (文字)"/>
    <w:basedOn w:val="a0"/>
    <w:link w:val="a4"/>
    <w:uiPriority w:val="99"/>
    <w:rsid w:val="008426C7"/>
    <w:rPr>
      <w:rFonts w:ascii="メイリオ" w:eastAsia="メイリオ" w:hAnsi="メイリオ" w:cs="ＭＳ Ｐゴシック"/>
      <w:color w:val="333333"/>
      <w:spacing w:val="15"/>
      <w:kern w:val="0"/>
      <w:sz w:val="20"/>
      <w:szCs w:val="20"/>
      <w14:ligatures w14:val="none"/>
    </w:rPr>
  </w:style>
  <w:style w:type="paragraph" w:styleId="a6">
    <w:name w:val="Closing"/>
    <w:basedOn w:val="a"/>
    <w:link w:val="a7"/>
    <w:uiPriority w:val="99"/>
    <w:unhideWhenUsed/>
    <w:rsid w:val="008426C7"/>
    <w:pPr>
      <w:jc w:val="right"/>
    </w:pPr>
    <w:rPr>
      <w:rFonts w:ascii="メイリオ" w:eastAsia="メイリオ" w:hAnsi="メイリオ" w:cs="ＭＳ Ｐゴシック"/>
      <w:color w:val="333333"/>
      <w:spacing w:val="15"/>
      <w:kern w:val="0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8426C7"/>
    <w:rPr>
      <w:rFonts w:ascii="メイリオ" w:eastAsia="メイリオ" w:hAnsi="メイリオ" w:cs="ＭＳ Ｐゴシック"/>
      <w:color w:val="333333"/>
      <w:spacing w:val="15"/>
      <w:kern w:val="0"/>
      <w:sz w:val="20"/>
      <w:szCs w:val="20"/>
      <w14:ligatures w14:val="none"/>
    </w:rPr>
  </w:style>
  <w:style w:type="character" w:customStyle="1" w:styleId="w8qarf">
    <w:name w:val="w8qarf"/>
    <w:basedOn w:val="a0"/>
    <w:rsid w:val="008426C7"/>
  </w:style>
  <w:style w:type="character" w:customStyle="1" w:styleId="lrzxr">
    <w:name w:val="lrzxr"/>
    <w:basedOn w:val="a0"/>
    <w:rsid w:val="008426C7"/>
  </w:style>
  <w:style w:type="paragraph" w:styleId="a8">
    <w:name w:val="Date"/>
    <w:basedOn w:val="a"/>
    <w:next w:val="a"/>
    <w:link w:val="a9"/>
    <w:uiPriority w:val="99"/>
    <w:semiHidden/>
    <w:unhideWhenUsed/>
    <w:rsid w:val="002E3043"/>
  </w:style>
  <w:style w:type="character" w:customStyle="1" w:styleId="a9">
    <w:name w:val="日付 (文字)"/>
    <w:basedOn w:val="a0"/>
    <w:link w:val="a8"/>
    <w:uiPriority w:val="99"/>
    <w:semiHidden/>
    <w:rsid w:val="002E3043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　松本薬剤師会</dc:creator>
  <cp:keywords/>
  <dc:description/>
  <cp:lastModifiedBy>松本保険薬局事業協同組合</cp:lastModifiedBy>
  <cp:revision>11</cp:revision>
  <cp:lastPrinted>2023-06-14T23:33:00Z</cp:lastPrinted>
  <dcterms:created xsi:type="dcterms:W3CDTF">2023-06-14T23:16:00Z</dcterms:created>
  <dcterms:modified xsi:type="dcterms:W3CDTF">2023-06-15T01:29:00Z</dcterms:modified>
</cp:coreProperties>
</file>